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5A" w:rsidRPr="007835B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950158" w:rsidTr="00DC363C">
        <w:tc>
          <w:tcPr>
            <w:tcW w:w="4503" w:type="dxa"/>
          </w:tcPr>
          <w:p w:rsidR="00DC363C" w:rsidRPr="00950158" w:rsidRDefault="00DC363C" w:rsidP="00DC363C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214D64" w:rsidTr="00DC363C">
        <w:tc>
          <w:tcPr>
            <w:tcW w:w="4503" w:type="dxa"/>
          </w:tcPr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DC363C" w:rsidRPr="001D1838" w:rsidRDefault="00DC363C" w:rsidP="00DC363C">
            <w:pPr>
              <w:jc w:val="center"/>
              <w:rPr>
                <w:lang w:val="sr-Latn-RS"/>
              </w:rPr>
            </w:pPr>
            <w:r w:rsidRPr="00214D64">
              <w:rPr>
                <w:lang w:val="ru-RU"/>
              </w:rPr>
              <w:t xml:space="preserve">Број: </w:t>
            </w:r>
            <w:r w:rsidRPr="00214D64">
              <w:rPr>
                <w:lang w:val="sr-Cyrl-RS"/>
              </w:rPr>
              <w:t>404-02-</w:t>
            </w:r>
            <w:r w:rsidR="00281FAF">
              <w:rPr>
                <w:lang w:val="sr-Cyrl-RS"/>
              </w:rPr>
              <w:t>10/2016</w:t>
            </w:r>
            <w:r w:rsidRPr="00214D64">
              <w:rPr>
                <w:lang w:val="sr-Cyrl-RS"/>
              </w:rPr>
              <w:t>-02/</w:t>
            </w:r>
            <w:r w:rsidR="00EE19E2">
              <w:rPr>
                <w:lang w:val="sr-Latn-RS"/>
              </w:rPr>
              <w:t>4</w:t>
            </w:r>
          </w:p>
          <w:p w:rsidR="00DC363C" w:rsidRPr="00214D64" w:rsidRDefault="00EE19E2" w:rsidP="00DC363C">
            <w:pPr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sr-Cyrl-RS"/>
              </w:rPr>
              <w:t>.03</w:t>
            </w:r>
            <w:r w:rsidR="00DC363C" w:rsidRPr="00214D64">
              <w:rPr>
                <w:lang w:val="sr-Cyrl-RS"/>
              </w:rPr>
              <w:t>.</w:t>
            </w:r>
            <w:r w:rsidR="002164D7">
              <w:rPr>
                <w:lang w:val="ru-RU"/>
              </w:rPr>
              <w:t>2016</w:t>
            </w:r>
            <w:r w:rsidR="00DC363C" w:rsidRPr="00214D64">
              <w:rPr>
                <w:lang w:val="ru-RU"/>
              </w:rPr>
              <w:t>. године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DC363C" w:rsidRPr="00214D64" w:rsidRDefault="005431FF" w:rsidP="005431F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C3286C">
              <w:rPr>
                <w:lang w:val="ru-RU"/>
              </w:rPr>
              <w:t xml:space="preserve">  </w:t>
            </w:r>
            <w:r w:rsidR="00DC363C" w:rsidRPr="00214D64">
              <w:rPr>
                <w:lang w:val="ru-RU"/>
              </w:rPr>
              <w:t>Б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е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о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г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р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а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д</w:t>
            </w:r>
          </w:p>
        </w:tc>
      </w:tr>
    </w:tbl>
    <w:p w:rsidR="00DC363C" w:rsidRPr="00C14FF2" w:rsidRDefault="00DC363C" w:rsidP="00DC363C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Default="00DC363C" w:rsidP="00DC363C">
      <w:pPr>
        <w:rPr>
          <w:rFonts w:eastAsia="Times New Roman"/>
          <w:b/>
          <w:lang w:val="sr-Cyrl-RS"/>
        </w:rPr>
      </w:pPr>
    </w:p>
    <w:p w:rsidR="00DC363C" w:rsidRPr="00950158" w:rsidRDefault="00DC363C" w:rsidP="00DC363C">
      <w:pPr>
        <w:ind w:left="1080" w:firstLine="360"/>
        <w:rPr>
          <w:rFonts w:eastAsia="Times New Roman"/>
          <w:b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127E74" w:rsidRDefault="00DC363C" w:rsidP="00DC363C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 w:rsidR="00EE19E2">
        <w:rPr>
          <w:b/>
          <w:sz w:val="28"/>
          <w:szCs w:val="28"/>
          <w:lang w:val="sr-Cyrl-RS"/>
        </w:rPr>
        <w:t xml:space="preserve"> 2</w:t>
      </w:r>
      <w:r w:rsidRPr="00127E74">
        <w:rPr>
          <w:b/>
          <w:sz w:val="28"/>
          <w:szCs w:val="28"/>
          <w:lang w:val="sr-Cyrl-RS"/>
        </w:rPr>
        <w:t xml:space="preserve"> на захтев за додатне и</w:t>
      </w:r>
      <w:r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DC363C" w:rsidRDefault="00DC363C" w:rsidP="00DC363C">
      <w:pPr>
        <w:jc w:val="center"/>
        <w:rPr>
          <w:b/>
          <w:lang w:val="sr-Cyrl-RS"/>
        </w:rPr>
      </w:pPr>
    </w:p>
    <w:p w:rsidR="00931D55" w:rsidRPr="002164D7" w:rsidRDefault="00DC363C" w:rsidP="002164D7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  <w:r>
        <w:rPr>
          <w:b/>
          <w:lang w:val="sr-Cyrl-RS"/>
        </w:rPr>
        <w:tab/>
      </w:r>
    </w:p>
    <w:p w:rsidR="00143F5A" w:rsidRPr="002164D7" w:rsidRDefault="00931D55" w:rsidP="002164D7">
      <w:pPr>
        <w:tabs>
          <w:tab w:val="left" w:pos="284"/>
        </w:tabs>
        <w:jc w:val="both"/>
        <w:rPr>
          <w:kern w:val="16"/>
          <w:lang w:val="sr-Latn-RS"/>
        </w:rPr>
      </w:pPr>
      <w:r w:rsidRPr="002164D7">
        <w:rPr>
          <w:kern w:val="16"/>
          <w:lang w:val="sr-Cyrl-RS"/>
        </w:rPr>
        <w:tab/>
      </w:r>
      <w:r w:rsidR="00DC363C" w:rsidRPr="002164D7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</w:t>
      </w:r>
      <w:r w:rsidR="008021A5">
        <w:rPr>
          <w:kern w:val="16"/>
          <w:lang w:val="sr-Cyrl-RS"/>
        </w:rPr>
        <w:t>68/15) достављамо вам  Одговор 2</w:t>
      </w:r>
      <w:r w:rsidR="00DC363C" w:rsidRPr="002164D7">
        <w:rPr>
          <w:kern w:val="16"/>
          <w:lang w:val="sr-Cyrl-RS"/>
        </w:rPr>
        <w:t xml:space="preserve"> на захтев за додатним информацијама или појашњењима </w:t>
      </w:r>
      <w:r w:rsidR="003108AC">
        <w:rPr>
          <w:kern w:val="16"/>
          <w:lang w:val="sr-Cyrl-RS"/>
        </w:rPr>
        <w:t xml:space="preserve">у вези са припремањем понуде </w:t>
      </w:r>
      <w:r w:rsidR="0015172E" w:rsidRPr="002164D7">
        <w:rPr>
          <w:kern w:val="16"/>
          <w:lang w:val="sr-Cyrl-RS"/>
        </w:rPr>
        <w:t xml:space="preserve">за јавну набавку  </w:t>
      </w:r>
      <w:r w:rsidR="003108AC">
        <w:rPr>
          <w:kern w:val="16"/>
          <w:lang w:val="sr-Cyrl-RS"/>
        </w:rPr>
        <w:t>услуга – Осигурање запослених,</w:t>
      </w:r>
      <w:r w:rsidR="002164D7" w:rsidRPr="002164D7">
        <w:rPr>
          <w:kern w:val="16"/>
          <w:lang w:val="sr-Latn-RS"/>
        </w:rPr>
        <w:t xml:space="preserve"> </w:t>
      </w:r>
      <w:r w:rsidR="003108AC">
        <w:rPr>
          <w:kern w:val="16"/>
          <w:lang w:val="sr-Cyrl-RS"/>
        </w:rPr>
        <w:t>број јавне набавке ЈН МВ 2/2016</w:t>
      </w:r>
      <w:r w:rsidR="002164D7">
        <w:rPr>
          <w:kern w:val="16"/>
          <w:lang w:val="sr-Latn-RS"/>
        </w:rPr>
        <w:t>.</w:t>
      </w:r>
    </w:p>
    <w:p w:rsidR="00143F5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A2CE3" w:rsidRDefault="008021A5" w:rsidP="00565B03">
      <w:pPr>
        <w:tabs>
          <w:tab w:val="left" w:pos="284"/>
        </w:tabs>
        <w:jc w:val="both"/>
        <w:rPr>
          <w:kern w:val="16"/>
          <w:lang w:val="sr-Cyrl-RS"/>
        </w:rPr>
      </w:pPr>
      <w:r>
        <w:rPr>
          <w:kern w:val="16"/>
          <w:highlight w:val="lightGray"/>
          <w:lang w:val="sr-Cyrl-RS"/>
        </w:rPr>
        <w:t>ПИТАЊЕ</w:t>
      </w:r>
      <w:r w:rsidR="00565B03" w:rsidRPr="00463BAC">
        <w:rPr>
          <w:kern w:val="16"/>
          <w:highlight w:val="lightGray"/>
          <w:lang w:val="sr-Cyrl-RS"/>
        </w:rPr>
        <w:t>:</w:t>
      </w:r>
      <w:r w:rsidR="00A154B0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Везано за ЈНМВ 2/2016 услуге осигурања изменама конкурсне документације, додали сте професионалне болести у услове који се односе на осигурање лица.</w:t>
      </w:r>
    </w:p>
    <w:p w:rsidR="008021A5" w:rsidRPr="00FF27F2" w:rsidRDefault="008021A5" w:rsidP="00565B03">
      <w:pPr>
        <w:tabs>
          <w:tab w:val="left" w:pos="284"/>
        </w:tabs>
        <w:jc w:val="both"/>
        <w:rPr>
          <w:kern w:val="16"/>
          <w:lang w:val="sr-Latn-RS"/>
        </w:rPr>
      </w:pPr>
      <w:r>
        <w:rPr>
          <w:kern w:val="16"/>
          <w:lang w:val="sr-Cyrl-RS"/>
        </w:rPr>
        <w:t>С о</w:t>
      </w:r>
      <w:r w:rsidR="00FF27F2">
        <w:rPr>
          <w:kern w:val="16"/>
          <w:lang w:val="sr-Cyrl-RS"/>
        </w:rPr>
        <w:t>б</w:t>
      </w:r>
      <w:r>
        <w:rPr>
          <w:kern w:val="16"/>
          <w:lang w:val="sr-Cyrl-RS"/>
        </w:rPr>
        <w:t>зиром да претходних година нисте имали захтев за осигурањем од професионалних обољења</w:t>
      </w:r>
      <w:r w:rsidR="00FF27F2">
        <w:rPr>
          <w:kern w:val="16"/>
          <w:lang w:val="sr-Cyrl-RS"/>
        </w:rPr>
        <w:t xml:space="preserve"> у вези са радом, молимо да нам доставите табелу или листу професионалних обољења која сте предвидели као предмет осигурања и на која занимања се односе професионална обољења.</w:t>
      </w:r>
    </w:p>
    <w:p w:rsidR="00565B03" w:rsidRDefault="00565B03" w:rsidP="00565B03">
      <w:pPr>
        <w:tabs>
          <w:tab w:val="left" w:pos="284"/>
        </w:tabs>
        <w:jc w:val="both"/>
        <w:rPr>
          <w:kern w:val="16"/>
        </w:rPr>
      </w:pPr>
    </w:p>
    <w:p w:rsidR="00197EB9" w:rsidRPr="00E03BA4" w:rsidRDefault="003312FE" w:rsidP="00E03BA4">
      <w:pPr>
        <w:jc w:val="both"/>
        <w:rPr>
          <w:lang w:val="sr-Cyrl-RS"/>
        </w:rPr>
      </w:pPr>
      <w:r>
        <w:rPr>
          <w:kern w:val="16"/>
          <w:highlight w:val="lightGray"/>
          <w:lang w:val="sr-Cyrl-RS"/>
        </w:rPr>
        <w:t>ОДГОВОР</w:t>
      </w:r>
      <w:r w:rsidR="00565B03" w:rsidRPr="00463BAC">
        <w:rPr>
          <w:kern w:val="16"/>
          <w:highlight w:val="lightGray"/>
          <w:lang w:val="sr-Cyrl-RS"/>
        </w:rPr>
        <w:t>:</w:t>
      </w:r>
      <w:r w:rsidR="00565B03">
        <w:rPr>
          <w:kern w:val="16"/>
          <w:lang w:val="sr-Cyrl-RS"/>
        </w:rPr>
        <w:t xml:space="preserve"> </w:t>
      </w:r>
      <w:r w:rsidR="00463BAC">
        <w:rPr>
          <w:kern w:val="16"/>
          <w:lang w:val="sr-Cyrl-RS"/>
        </w:rPr>
        <w:t xml:space="preserve"> </w:t>
      </w:r>
      <w:r w:rsidR="00E03BA4">
        <w:rPr>
          <w:kern w:val="16"/>
          <w:lang w:val="sr-Cyrl-RS"/>
        </w:rPr>
        <w:t>У акту о процени ризика Министарство нема ниједно радно место са повећаним ризиком. У складу са тим, и</w:t>
      </w:r>
      <w:r w:rsidR="00197EB9">
        <w:rPr>
          <w:kern w:val="16"/>
          <w:lang w:val="sr-Cyrl-RS"/>
        </w:rPr>
        <w:t>зв</w:t>
      </w:r>
      <w:r w:rsidR="00A45E3D">
        <w:rPr>
          <w:kern w:val="16"/>
          <w:lang w:val="sr-Cyrl-RS"/>
        </w:rPr>
        <w:t>р</w:t>
      </w:r>
      <w:r w:rsidR="00197EB9">
        <w:rPr>
          <w:kern w:val="16"/>
          <w:lang w:val="sr-Cyrl-RS"/>
        </w:rPr>
        <w:t>шена је измена</w:t>
      </w:r>
      <w:r w:rsidR="00445B19">
        <w:rPr>
          <w:kern w:val="16"/>
          <w:lang w:val="sr-Cyrl-RS"/>
        </w:rPr>
        <w:t xml:space="preserve"> </w:t>
      </w:r>
      <w:r w:rsidR="00197EB9">
        <w:rPr>
          <w:kern w:val="16"/>
          <w:lang w:val="sr-Cyrl-RS"/>
        </w:rPr>
        <w:t xml:space="preserve"> Конкурсне </w:t>
      </w:r>
      <w:r w:rsidR="00445B19">
        <w:rPr>
          <w:kern w:val="16"/>
          <w:lang w:val="sr-Cyrl-RS"/>
        </w:rPr>
        <w:t xml:space="preserve">документације на странама </w:t>
      </w:r>
      <w:r w:rsidR="002002D0">
        <w:rPr>
          <w:kern w:val="16"/>
          <w:lang w:val="sr-Latn-RS"/>
        </w:rPr>
        <w:t xml:space="preserve">4 </w:t>
      </w:r>
      <w:r w:rsidR="002002D0">
        <w:rPr>
          <w:kern w:val="16"/>
          <w:lang w:val="sr-Cyrl-RS"/>
        </w:rPr>
        <w:t>и 29</w:t>
      </w:r>
      <w:r w:rsidR="002002D0">
        <w:rPr>
          <w:kern w:val="16"/>
          <w:lang w:val="sr-Latn-RS"/>
        </w:rPr>
        <w:t xml:space="preserve"> </w:t>
      </w:r>
      <w:r w:rsidR="00E03BA4" w:rsidRPr="00E03BA4">
        <w:rPr>
          <w:lang w:val="sr-Latn-RS"/>
        </w:rPr>
        <w:t>(</w:t>
      </w:r>
      <w:r w:rsidR="00E03BA4" w:rsidRPr="00E03BA4">
        <w:rPr>
          <w:lang w:val="sr-Cyrl-RS"/>
        </w:rPr>
        <w:t>избрисано је осигурање од професионалних обољења)</w:t>
      </w:r>
      <w:r w:rsidR="00E03BA4">
        <w:rPr>
          <w:lang w:val="sr-Cyrl-RS"/>
        </w:rPr>
        <w:t xml:space="preserve"> </w:t>
      </w:r>
      <w:r w:rsidR="00197EB9">
        <w:rPr>
          <w:kern w:val="16"/>
          <w:lang w:val="sr-Cyrl-RS"/>
        </w:rPr>
        <w:t>и оз</w:t>
      </w:r>
      <w:r w:rsidR="00445B19">
        <w:rPr>
          <w:kern w:val="16"/>
          <w:lang w:val="sr-Cyrl-RS"/>
        </w:rPr>
        <w:t xml:space="preserve">начена је црвеном бојом. Измене </w:t>
      </w:r>
      <w:r w:rsidR="00197EB9">
        <w:rPr>
          <w:kern w:val="16"/>
          <w:lang w:val="sr-Cyrl-RS"/>
        </w:rPr>
        <w:t>Конкурсне документације постављају се Порталу јавних набавки и интернет страници Наручиоца.</w:t>
      </w:r>
    </w:p>
    <w:p w:rsidR="00197EB9" w:rsidRDefault="00197EB9" w:rsidP="00565B03">
      <w:pPr>
        <w:tabs>
          <w:tab w:val="left" w:pos="284"/>
        </w:tabs>
        <w:jc w:val="both"/>
        <w:rPr>
          <w:kern w:val="16"/>
          <w:lang w:val="sr-Latn-RS"/>
        </w:rPr>
      </w:pPr>
    </w:p>
    <w:p w:rsidR="00813608" w:rsidRDefault="00143F5A" w:rsidP="002164D7">
      <w:pPr>
        <w:shd w:val="clear" w:color="auto" w:fill="FFFFFF"/>
        <w:jc w:val="both"/>
      </w:pPr>
      <w:r w:rsidRPr="00143F5A">
        <w:rPr>
          <w:rFonts w:eastAsia="Times New Roman"/>
          <w:color w:val="000000"/>
        </w:rPr>
        <w:t> </w:t>
      </w:r>
      <w:r w:rsidR="006A6A36">
        <w:rPr>
          <w:lang w:val="sr-Cyrl-RS"/>
        </w:rPr>
        <w:tab/>
      </w:r>
      <w:r w:rsidR="00280FC0">
        <w:rPr>
          <w:lang w:val="sr-Cyrl-RS"/>
        </w:rPr>
        <w:t>У складу са горе наведеним Наручилац ће извршити</w:t>
      </w:r>
      <w:r w:rsidR="007937C0">
        <w:rPr>
          <w:lang w:val="sr-Cyrl-RS"/>
        </w:rPr>
        <w:t xml:space="preserve"> измену Конкурсне документације и објавити измену на Порталу јавних набавки и интернет страници Наручиоца </w:t>
      </w:r>
      <w:hyperlink r:id="rId9" w:history="1">
        <w:r w:rsidR="007937C0" w:rsidRPr="00DA7271">
          <w:rPr>
            <w:rStyle w:val="Hyperlink"/>
          </w:rPr>
          <w:t>www.mtt.gov.rs</w:t>
        </w:r>
      </w:hyperlink>
    </w:p>
    <w:p w:rsidR="007937C0" w:rsidRDefault="007937C0" w:rsidP="00143F5A">
      <w:pPr>
        <w:jc w:val="both"/>
      </w:pPr>
    </w:p>
    <w:p w:rsidR="005529EC" w:rsidRPr="007643FE" w:rsidRDefault="005529EC" w:rsidP="00764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sr-Cyrl-RS"/>
        </w:rPr>
      </w:pPr>
      <w:r>
        <w:tab/>
      </w:r>
      <w:r w:rsidRPr="007643FE">
        <w:rPr>
          <w:b/>
          <w:lang w:val="sr-Cyrl-RS"/>
        </w:rPr>
        <w:t>Због насталих измена Конкурсне документације, Наручилац продужа</w:t>
      </w:r>
      <w:r w:rsidR="0015172E">
        <w:rPr>
          <w:b/>
          <w:lang w:val="sr-Cyrl-RS"/>
        </w:rPr>
        <w:t xml:space="preserve">ва рок за подношење понуда до </w:t>
      </w:r>
      <w:r w:rsidR="00767996">
        <w:rPr>
          <w:b/>
          <w:lang w:val="sr-Cyrl-RS"/>
        </w:rPr>
        <w:t>14.03</w:t>
      </w:r>
      <w:r w:rsidR="0015172E">
        <w:rPr>
          <w:b/>
          <w:lang w:val="sr-Cyrl-RS"/>
        </w:rPr>
        <w:t>.2016</w:t>
      </w:r>
      <w:r w:rsidRPr="007643FE">
        <w:rPr>
          <w:b/>
          <w:lang w:val="sr-Cyrl-RS"/>
        </w:rPr>
        <w:t>. године до 10:00 часова.</w:t>
      </w:r>
      <w:r w:rsidR="00C91391" w:rsidRPr="007643FE">
        <w:rPr>
          <w:b/>
          <w:lang w:val="sr-Cyrl-RS"/>
        </w:rPr>
        <w:t xml:space="preserve"> Отварање понуда одржаће</w:t>
      </w:r>
      <w:r w:rsidR="00BF3688">
        <w:rPr>
          <w:b/>
          <w:lang w:val="sr-Cyrl-RS"/>
        </w:rPr>
        <w:t xml:space="preserve"> се</w:t>
      </w:r>
      <w:r w:rsidR="00C91391" w:rsidRPr="007643FE">
        <w:rPr>
          <w:b/>
          <w:lang w:val="sr-Cyrl-RS"/>
        </w:rPr>
        <w:t xml:space="preserve"> </w:t>
      </w:r>
      <w:bookmarkStart w:id="0" w:name="_GoBack"/>
      <w:bookmarkEnd w:id="0"/>
      <w:r w:rsidR="00C91391" w:rsidRPr="007643FE">
        <w:rPr>
          <w:b/>
          <w:lang w:val="sr-Cyrl-RS"/>
        </w:rPr>
        <w:t>истог дана у 11:00 часова у Немањиној 22-26, на 3. спрату, у канцеларији број 8</w:t>
      </w:r>
      <w:r w:rsidR="009320D7" w:rsidRPr="007643FE">
        <w:rPr>
          <w:b/>
          <w:lang w:val="sr-Cyrl-RS"/>
        </w:rPr>
        <w:t>.</w:t>
      </w:r>
      <w:r w:rsidR="00C91391" w:rsidRPr="007643FE">
        <w:rPr>
          <w:b/>
          <w:lang w:val="sr-Cyrl-RS"/>
        </w:rPr>
        <w:t xml:space="preserve"> </w:t>
      </w:r>
    </w:p>
    <w:sectPr w:rsidR="005529EC" w:rsidRPr="007643FE" w:rsidSect="002164D7">
      <w:footerReference w:type="default" r:id="rId10"/>
      <w:pgSz w:w="11907" w:h="16839" w:code="9"/>
      <w:pgMar w:top="1304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3C2" w:rsidRDefault="000B63C2" w:rsidP="00572989">
      <w:r>
        <w:separator/>
      </w:r>
    </w:p>
  </w:endnote>
  <w:endnote w:type="continuationSeparator" w:id="0">
    <w:p w:rsidR="000B63C2" w:rsidRDefault="000B63C2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5110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2989" w:rsidRDefault="005729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36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2989" w:rsidRDefault="005729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3C2" w:rsidRDefault="000B63C2" w:rsidP="00572989">
      <w:r>
        <w:separator/>
      </w:r>
    </w:p>
  </w:footnote>
  <w:footnote w:type="continuationSeparator" w:id="0">
    <w:p w:rsidR="000B63C2" w:rsidRDefault="000B63C2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5A"/>
    <w:rsid w:val="000103C8"/>
    <w:rsid w:val="00054CFD"/>
    <w:rsid w:val="00067AC3"/>
    <w:rsid w:val="000826C4"/>
    <w:rsid w:val="000B63C2"/>
    <w:rsid w:val="00133744"/>
    <w:rsid w:val="00143F5A"/>
    <w:rsid w:val="00145DDF"/>
    <w:rsid w:val="0015172E"/>
    <w:rsid w:val="00190FBE"/>
    <w:rsid w:val="00197EB9"/>
    <w:rsid w:val="002002D0"/>
    <w:rsid w:val="002164D7"/>
    <w:rsid w:val="0024056B"/>
    <w:rsid w:val="00272FF6"/>
    <w:rsid w:val="00280FC0"/>
    <w:rsid w:val="00281FAF"/>
    <w:rsid w:val="00295DC0"/>
    <w:rsid w:val="002A372B"/>
    <w:rsid w:val="002A3A6E"/>
    <w:rsid w:val="002B7620"/>
    <w:rsid w:val="002E00A5"/>
    <w:rsid w:val="002E5754"/>
    <w:rsid w:val="002F23D0"/>
    <w:rsid w:val="003108AC"/>
    <w:rsid w:val="00325CD7"/>
    <w:rsid w:val="00330D1D"/>
    <w:rsid w:val="003312FE"/>
    <w:rsid w:val="00357D8D"/>
    <w:rsid w:val="003600C0"/>
    <w:rsid w:val="003B3B19"/>
    <w:rsid w:val="003D1C82"/>
    <w:rsid w:val="003E1CB9"/>
    <w:rsid w:val="00445B19"/>
    <w:rsid w:val="00453EE2"/>
    <w:rsid w:val="00463BAC"/>
    <w:rsid w:val="004B26A5"/>
    <w:rsid w:val="004E7EC8"/>
    <w:rsid w:val="0050094E"/>
    <w:rsid w:val="005431FF"/>
    <w:rsid w:val="005529EC"/>
    <w:rsid w:val="00565B03"/>
    <w:rsid w:val="005700B8"/>
    <w:rsid w:val="00572989"/>
    <w:rsid w:val="0057601C"/>
    <w:rsid w:val="005853A9"/>
    <w:rsid w:val="00593881"/>
    <w:rsid w:val="005A79F8"/>
    <w:rsid w:val="005D33A9"/>
    <w:rsid w:val="005E3604"/>
    <w:rsid w:val="005F6DE0"/>
    <w:rsid w:val="006103AD"/>
    <w:rsid w:val="00670497"/>
    <w:rsid w:val="00676F91"/>
    <w:rsid w:val="006A4D8F"/>
    <w:rsid w:val="006A6A36"/>
    <w:rsid w:val="006C7C32"/>
    <w:rsid w:val="006D221F"/>
    <w:rsid w:val="00706011"/>
    <w:rsid w:val="00721F09"/>
    <w:rsid w:val="00742EC6"/>
    <w:rsid w:val="00762793"/>
    <w:rsid w:val="007643FE"/>
    <w:rsid w:val="00767996"/>
    <w:rsid w:val="007835BA"/>
    <w:rsid w:val="007937C0"/>
    <w:rsid w:val="007A2CE3"/>
    <w:rsid w:val="007C070D"/>
    <w:rsid w:val="007C416F"/>
    <w:rsid w:val="007C7576"/>
    <w:rsid w:val="007E73BA"/>
    <w:rsid w:val="008021A5"/>
    <w:rsid w:val="00813608"/>
    <w:rsid w:val="00824E55"/>
    <w:rsid w:val="00831BD1"/>
    <w:rsid w:val="00871381"/>
    <w:rsid w:val="008C4572"/>
    <w:rsid w:val="008E41D5"/>
    <w:rsid w:val="00931D55"/>
    <w:rsid w:val="009320D7"/>
    <w:rsid w:val="00975A53"/>
    <w:rsid w:val="009814BD"/>
    <w:rsid w:val="009A195D"/>
    <w:rsid w:val="009F2F78"/>
    <w:rsid w:val="00A14C24"/>
    <w:rsid w:val="00A154B0"/>
    <w:rsid w:val="00A20BCB"/>
    <w:rsid w:val="00A31AD6"/>
    <w:rsid w:val="00A45E3D"/>
    <w:rsid w:val="00AB5E5E"/>
    <w:rsid w:val="00AC4EE1"/>
    <w:rsid w:val="00B01E4C"/>
    <w:rsid w:val="00B16639"/>
    <w:rsid w:val="00B4469D"/>
    <w:rsid w:val="00B464D8"/>
    <w:rsid w:val="00B7149F"/>
    <w:rsid w:val="00B965E1"/>
    <w:rsid w:val="00BA74B0"/>
    <w:rsid w:val="00BE3029"/>
    <w:rsid w:val="00BE37F0"/>
    <w:rsid w:val="00BF3688"/>
    <w:rsid w:val="00C0023C"/>
    <w:rsid w:val="00C2581D"/>
    <w:rsid w:val="00C3286C"/>
    <w:rsid w:val="00C632EC"/>
    <w:rsid w:val="00C70785"/>
    <w:rsid w:val="00C85AFF"/>
    <w:rsid w:val="00C8675B"/>
    <w:rsid w:val="00C91391"/>
    <w:rsid w:val="00CC023F"/>
    <w:rsid w:val="00CD1B6B"/>
    <w:rsid w:val="00D0577B"/>
    <w:rsid w:val="00D12690"/>
    <w:rsid w:val="00D70B18"/>
    <w:rsid w:val="00D72056"/>
    <w:rsid w:val="00D76AFA"/>
    <w:rsid w:val="00D779A8"/>
    <w:rsid w:val="00DB491A"/>
    <w:rsid w:val="00DC363C"/>
    <w:rsid w:val="00DF2F69"/>
    <w:rsid w:val="00DF7050"/>
    <w:rsid w:val="00DF755D"/>
    <w:rsid w:val="00E03BA4"/>
    <w:rsid w:val="00E26DB3"/>
    <w:rsid w:val="00EB41B0"/>
    <w:rsid w:val="00EE19E2"/>
    <w:rsid w:val="00F70D87"/>
    <w:rsid w:val="00FA4C1F"/>
    <w:rsid w:val="00FD663C"/>
    <w:rsid w:val="00FF15AD"/>
    <w:rsid w:val="00FF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t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819D3-66FA-4291-B375-3D229B3B8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Korisnik</cp:lastModifiedBy>
  <cp:revision>426</cp:revision>
  <cp:lastPrinted>2015-12-10T14:35:00Z</cp:lastPrinted>
  <dcterms:created xsi:type="dcterms:W3CDTF">2015-12-09T10:28:00Z</dcterms:created>
  <dcterms:modified xsi:type="dcterms:W3CDTF">2016-03-02T09:13:00Z</dcterms:modified>
</cp:coreProperties>
</file>